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632E4C7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21586F">
        <w:rPr>
          <w:rFonts w:cs="2  Traffic" w:hint="cs"/>
          <w:b/>
          <w:bCs/>
          <w:sz w:val="28"/>
          <w:szCs w:val="28"/>
          <w:rtl/>
        </w:rPr>
        <w:t>25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21586F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ABF3250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21586F">
        <w:rPr>
          <w:rFonts w:cs="2  Traffic" w:hint="cs"/>
          <w:sz w:val="28"/>
          <w:szCs w:val="28"/>
          <w:rtl/>
        </w:rPr>
        <w:t>نجفی</w:t>
      </w:r>
      <w:r w:rsidR="00560B6E">
        <w:rPr>
          <w:rFonts w:cs="2  Traffic" w:hint="cs"/>
          <w:sz w:val="28"/>
          <w:szCs w:val="28"/>
          <w:rtl/>
        </w:rPr>
        <w:t xml:space="preserve">(کارشناس) </w:t>
      </w:r>
      <w:r w:rsidR="0021586F">
        <w:rPr>
          <w:rFonts w:cs="2  Traffic" w:hint="cs"/>
          <w:sz w:val="28"/>
          <w:szCs w:val="28"/>
          <w:rtl/>
        </w:rPr>
        <w:t>قاسمی</w:t>
      </w:r>
      <w:r w:rsidR="00560B6E">
        <w:rPr>
          <w:rFonts w:cs="2  Traffic" w:hint="cs"/>
          <w:sz w:val="28"/>
          <w:szCs w:val="28"/>
          <w:rtl/>
        </w:rPr>
        <w:t xml:space="preserve">(کارشناس)  </w:t>
      </w:r>
      <w:r w:rsidR="0021586F">
        <w:rPr>
          <w:rFonts w:cs="2  Traffic" w:hint="cs"/>
          <w:sz w:val="28"/>
          <w:szCs w:val="28"/>
          <w:rtl/>
        </w:rPr>
        <w:t>اسماعیلی</w:t>
      </w:r>
      <w:r w:rsidR="00560B6E">
        <w:rPr>
          <w:rFonts w:cs="2  Traffic" w:hint="cs"/>
          <w:sz w:val="28"/>
          <w:szCs w:val="28"/>
          <w:rtl/>
        </w:rPr>
        <w:t xml:space="preserve"> (کارشناس)</w:t>
      </w:r>
    </w:p>
    <w:p w14:paraId="66A7DE6F" w14:textId="53F9F6DC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2054FDA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1586F">
        <w:rPr>
          <w:rFonts w:cs="2  Traffic" w:hint="cs"/>
          <w:b/>
          <w:bCs/>
          <w:sz w:val="28"/>
          <w:szCs w:val="28"/>
          <w:rtl/>
        </w:rPr>
        <w:t>ویژه عید فطر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21586F">
        <w:rPr>
          <w:rFonts w:cs="2  Traffic" w:hint="cs"/>
          <w:b/>
          <w:bCs/>
          <w:sz w:val="28"/>
          <w:szCs w:val="28"/>
          <w:rtl/>
        </w:rPr>
        <w:t>تزه نفس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1527C20A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21586F">
        <w:rPr>
          <w:rFonts w:cs="2  Traffic" w:hint="cs"/>
          <w:b/>
          <w:bCs/>
          <w:sz w:val="28"/>
          <w:szCs w:val="28"/>
          <w:rtl/>
        </w:rPr>
        <w:t>جواد ستونه</w:t>
      </w:r>
      <w:r w:rsidR="00560B6E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71C3D78A" w:rsidR="00496AB5" w:rsidRPr="00E25BCB" w:rsidRDefault="00523BAE" w:rsidP="0041373D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1586F">
        <w:rPr>
          <w:rFonts w:cs="2  Traffic" w:hint="cs"/>
          <w:sz w:val="28"/>
          <w:szCs w:val="28"/>
          <w:rtl/>
        </w:rPr>
        <w:t xml:space="preserve">در ساختار ترکیبی بصورت زنده به تعداد 3 برنامه 90 دقیقه ای با حضور دو زوج هنرمند و چالش های طراحی شده برای آنان در محوطه بام خلخال پیش بینی شده و اکثر  آیتم ها بصورت زنده توسط زوج ها اجرا خواهد شد ، رقص آذری ، موسیقی </w:t>
      </w:r>
      <w:r w:rsidR="0041373D">
        <w:rPr>
          <w:rFonts w:cs="2  Traffic" w:hint="cs"/>
          <w:sz w:val="28"/>
          <w:szCs w:val="28"/>
          <w:rtl/>
        </w:rPr>
        <w:t xml:space="preserve">و گزارش طنز نیز آیتم های تولیدی خواهد بود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6F4E6CA2" w14:textId="77777777" w:rsidR="0041373D" w:rsidRDefault="0041373D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نویدبخش برنامه ای شاد و مفرح است و قابلیت اجرایی دارد . مواردی بشرح ذیل باید اصلاح شود : </w:t>
      </w:r>
    </w:p>
    <w:p w14:paraId="3EA80BBB" w14:textId="5890401A" w:rsidR="0041373D" w:rsidRDefault="0041373D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-عنوان برنامه با محتوا سنخیت ندارد و لازم است عنوان مناسب دیگری </w:t>
      </w:r>
      <w:r w:rsidR="003104D7">
        <w:rPr>
          <w:rFonts w:cs="2  Traffic" w:hint="cs"/>
          <w:sz w:val="28"/>
          <w:szCs w:val="28"/>
          <w:rtl/>
        </w:rPr>
        <w:t>انتخاب شود .</w:t>
      </w:r>
    </w:p>
    <w:p w14:paraId="33E71DB8" w14:textId="2F027E0D" w:rsidR="003104D7" w:rsidRDefault="003104D7" w:rsidP="003104D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-پرداخت به عید فطر در طرح دیده نمی شود میتوان با دعوت از کارشناس مذهبی به اعمال و آداب عید فطر اشاره کرد و آیتمی در مورد آیین فطر در نقاط مختلف استان طراحی نمود. همچنین به مناسبت های روز جمهوری اسلامی و طبیعت نیز اشاره نمود .</w:t>
      </w:r>
    </w:p>
    <w:p w14:paraId="7E0D4C6F" w14:textId="3529DC4F" w:rsidR="00702961" w:rsidRDefault="0041373D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-اساس طرح حضور دو زوج هنرمند درهر برنامه است که باید پس از هماهنگی با زوج ها اسامی برای استعلام زودتر از معمول</w:t>
      </w:r>
      <w:r w:rsidR="003104D7">
        <w:rPr>
          <w:rFonts w:cs="2  Traffic" w:hint="cs"/>
          <w:sz w:val="28"/>
          <w:szCs w:val="28"/>
          <w:rtl/>
        </w:rPr>
        <w:t xml:space="preserve"> به مرکز</w:t>
      </w:r>
      <w:r>
        <w:rPr>
          <w:rFonts w:cs="2  Traffic" w:hint="cs"/>
          <w:sz w:val="28"/>
          <w:szCs w:val="28"/>
          <w:rtl/>
        </w:rPr>
        <w:t xml:space="preserve"> ارائه شود . </w:t>
      </w:r>
    </w:p>
    <w:p w14:paraId="2594E0AD" w14:textId="38E42167" w:rsidR="0041373D" w:rsidRDefault="0041373D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3104D7">
        <w:rPr>
          <w:rFonts w:cs="2  Traffic" w:hint="cs"/>
          <w:sz w:val="28"/>
          <w:szCs w:val="28"/>
          <w:rtl/>
        </w:rPr>
        <w:t>چرایی انتخاب بام خلخال برای محل اجرا در طرح آورده نشده است ، به جهت الزام اسکان عوامل برنامه برای 3 روز بایددلیل انتخاب ذکر شود .</w:t>
      </w:r>
    </w:p>
    <w:p w14:paraId="634135EE" w14:textId="472A23BA" w:rsidR="003104D7" w:rsidRDefault="003104D7" w:rsidP="00D01638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- آیتم دید و بازدید عیدانه انتخاب محدود به سه هنرمند یادشده نباشد و انتخاب </w:t>
      </w:r>
      <w:r w:rsidR="008A4E15">
        <w:rPr>
          <w:rFonts w:cs="2  Traffic" w:hint="cs"/>
          <w:sz w:val="28"/>
          <w:szCs w:val="28"/>
          <w:rtl/>
        </w:rPr>
        <w:t>افرادنباید موجب تاثر مخایطب شود همچنین درآیتم گزارش طنز نیز باید شان مصاحبه شونده حفظ شود.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74BEDDA9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8A4E15">
        <w:rPr>
          <w:rFonts w:cs="2  Traffic" w:hint="cs"/>
          <w:sz w:val="28"/>
          <w:szCs w:val="28"/>
          <w:rtl/>
        </w:rPr>
        <w:t>به طرح وبرنامه مرکز ارائه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CD60E0" w14:textId="77777777" w:rsidR="0021513F" w:rsidRDefault="0021513F" w:rsidP="002850FA">
      <w:pPr>
        <w:spacing w:after="0" w:line="240" w:lineRule="auto"/>
      </w:pPr>
      <w:r>
        <w:separator/>
      </w:r>
    </w:p>
  </w:endnote>
  <w:endnote w:type="continuationSeparator" w:id="0">
    <w:p w14:paraId="383614A9" w14:textId="77777777" w:rsidR="0021513F" w:rsidRDefault="0021513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37D3" w14:textId="77777777" w:rsidR="0021513F" w:rsidRDefault="0021513F" w:rsidP="002850FA">
      <w:pPr>
        <w:spacing w:after="0" w:line="240" w:lineRule="auto"/>
      </w:pPr>
      <w:r>
        <w:separator/>
      </w:r>
    </w:p>
  </w:footnote>
  <w:footnote w:type="continuationSeparator" w:id="0">
    <w:p w14:paraId="3B7CEC6C" w14:textId="77777777" w:rsidR="0021513F" w:rsidRDefault="0021513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513F"/>
    <w:rsid w:val="0021586F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4D7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373D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4E15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4260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195</cp:revision>
  <cp:lastPrinted>2024-07-04T06:38:00Z</cp:lastPrinted>
  <dcterms:created xsi:type="dcterms:W3CDTF">2021-09-21T05:01:00Z</dcterms:created>
  <dcterms:modified xsi:type="dcterms:W3CDTF">2025-03-15T07:33:00Z</dcterms:modified>
</cp:coreProperties>
</file>